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8343E"/>
          <w:sz w:val="16"/>
        </w:rPr>
        <w:t>FORM · SÖZLÜ TARİH</w:t>
      </w:r>
    </w:p>
    <w:p>
      <w:pPr>
        <w:pStyle w:val="Heading1"/>
      </w:pPr>
      <w:r>
        <w:rPr>
          <w:color w:val="1F1A17"/>
        </w:rPr>
        <w:t>Sözlü Tarih Bilgilendirme ve Onam Formu</w:t>
      </w:r>
    </w:p>
    <w:p>
      <w:r>
        <w:rPr>
          <w:i/>
        </w:rPr>
        <w:t>Görüşmeden önce anlatana okunur ya da okutulur. Anlatan, her izni ayrı ayrı verir ya da vermez; vermediği izin kapsamında hiçbir şey yayımlanmaz.</w:t>
      </w:r>
    </w:p>
    <w:p>
      <w:pPr>
        <w:pStyle w:val="Heading2"/>
      </w:pPr>
      <w:r>
        <w:rPr>
          <w:color w:val="78343E"/>
        </w:rPr>
        <w:t>Bu görüşme ne için?</w:t>
      </w:r>
    </w:p>
    <w:p>
      <w:r>
        <w:t>mezirme.com, Mezirme'nin (Ballıkaya) tarihini ve kültürünü kaynaklarıyla kayda geçiren, kâr amacı gütmeyen bir sitedir ve MEZTECH LLC tarafından yürütülür. Sizinle yapılacak görüşmede köyle ilgili hatıralarınızı ve bildiklerinizi kendi sözlerinizle anlatmanız istenecektir.</w:t>
      </w:r>
    </w:p>
    <w:p>
      <w:pPr>
        <w:pStyle w:val="ListBullet"/>
      </w:pPr>
      <w:r>
        <w:t>Görüşme sesli (ya da izin verirseniz görüntülü) kaydedilebilir ve yazıya geçirilebilir.</w:t>
      </w:r>
    </w:p>
    <w:p>
      <w:pPr>
        <w:pStyle w:val="ListBullet"/>
      </w:pPr>
      <w:r>
        <w:t>Anlattıklarınız düzeltilmeden, sizin sözlerinizle yazılır; sitede "anlatı" olarak, adınız (ya da tercih ettiğiniz gösterim) ve görüşme tarihiyle yayımlanır.</w:t>
      </w:r>
    </w:p>
    <w:p>
      <w:pPr>
        <w:pStyle w:val="ListBullet"/>
      </w:pPr>
      <w:r>
        <w:t>İstemediğiniz bir soruyu cevaplamayabilir, görüşmeyi istediğiniz an durdurabilirsiniz.</w:t>
      </w:r>
    </w:p>
    <w:p>
      <w:pPr>
        <w:pStyle w:val="ListBullet"/>
      </w:pPr>
      <w:r>
        <w:t>Yayımlanmadan önce metni görmek isteyebilirsiniz. Yayımlandıktan sonra da istediğiniz zaman kaldırılmasını isteyebilirsiniz.</w:t>
      </w:r>
    </w:p>
    <w:p>
      <w:pPr>
        <w:pStyle w:val="ListBullet"/>
      </w:pPr>
      <w:r>
        <w:t>Görüşme için ücret ödenmez, sizden de ücret istenmez.</w:t>
      </w:r>
    </w:p>
    <w:p>
      <w:pPr>
        <w:pStyle w:val="Heading2"/>
      </w:pPr>
      <w:r>
        <w:rPr>
          <w:color w:val="78343E"/>
        </w:rPr>
        <w:t>1. Anlatan</w:t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Ad soyad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Doğum yılı (isteğe bağlı)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Köyle bağı (isteğe bağlı)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Telefon / adres </w:t>
      </w:r>
      <w:r>
        <w:tab/>
      </w:r>
    </w:p>
    <w:p/>
    <w:p>
      <w:pPr>
        <w:pStyle w:val="Heading2"/>
      </w:pPr>
      <w:r>
        <w:rPr>
          <w:color w:val="78343E"/>
        </w:rPr>
        <w:t>2. Görüşme</w:t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Tarih ve yer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Derleyen (görüşmeyi yapan)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Kayıt türü </w:t>
      </w:r>
      <w:r>
        <w:tab/>
      </w:r>
    </w:p>
    <w:p/>
    <w:p>
      <w:pPr>
        <w:pStyle w:val="Heading2"/>
      </w:pPr>
      <w:r>
        <w:rPr>
          <w:color w:val="78343E"/>
        </w:rPr>
        <w:t>3. İzinler</w:t>
      </w:r>
    </w:p>
    <w:p>
      <w:r>
        <w:t>Görüşmenin ses kaydının alınmasına ☐ Evet ☐ Hayır</w:t>
      </w:r>
    </w:p>
    <w:p>
      <w:r>
        <w:t>Görüntülü kayıt alınmasına ☐ Evet ☐ Hayır</w:t>
      </w:r>
    </w:p>
    <w:p>
      <w:r>
        <w:t>Anlatımın yazıya geçirilip mezirme.com'da yayımlanmasına ☐ Evet ☐ Hayır</w:t>
      </w:r>
    </w:p>
    <w:p>
      <w:r>
        <w:t>Ses kaydının sitede dinlenebilir biçimde yayımlanmasına ☐ Evet ☐ Hayır</w:t>
      </w:r>
    </w:p>
    <w:p>
      <w:r>
        <w:t>Fotoğrafımın anlatıyla birlikte yayımlanmasına ☐ Evet ☐ Hayır</w:t>
      </w:r>
    </w:p>
    <w:p>
      <w:r>
        <w:t>Yayımlanmadan önce metni görmek istiyorum ☐ Evet ☐ Hayır</w:t>
      </w:r>
    </w:p>
    <w:p>
      <w:r>
        <w:t>Anlatının yanında adım (birini işaretleyiniz):</w:t>
      </w:r>
    </w:p>
    <w:p>
      <w:r>
        <w:t>☐ Tam adımla yazılsın</w:t>
      </w:r>
    </w:p>
    <w:p>
      <w:r>
        <w:t>☐ Yalnızca adım ve soyadımın baş harfiyle yazılsın</w:t>
      </w:r>
    </w:p>
    <w:p>
      <w:r>
        <w:t>☐ Adım yazılmasın, "Ballıkayalı bir anlatan" gibi yazılsın</w:t>
      </w:r>
    </w:p>
    <w:p>
      <w:pPr>
        <w:pStyle w:val="Heading2"/>
      </w:pPr>
      <w:r>
        <w:rPr>
          <w:color w:val="78343E"/>
        </w:rPr>
        <w:t>4. Kişisel veriler ve açık rıza</w:t>
      </w:r>
    </w:p>
    <w:p>
      <w:r>
        <w:t>KVKK Aydınlatma Metni bana okundu / okudum. Anlatımımda kendime ya da başkalarına ait inanç, mezhep, sağlık gibi özel nitelikli bilgiler geçebileceğini biliyorum. Aşağıdaki konularda açık rızamı ayrı ayrı belirtiyorum. Rızamı dilediğim zaman geri alabileceğimi biliyorum.</w:t>
      </w:r>
    </w:p>
    <w:p>
      <w:pPr>
        <w:pStyle w:val="ListNumber"/>
      </w:pPr>
      <w:r>
        <w:t>Adımın, isteğe bağlı bilgilerimin ve anlatımımın yukarıda izin verdiğim biçimde yayımlanmasına ☐ Evet ☐ Hayır</w:t>
      </w:r>
    </w:p>
    <w:p>
      <w:pPr>
        <w:pStyle w:val="ListNumber"/>
      </w:pPr>
      <w:r>
        <w:t>Anlatımımda geçen inanç, mezhep, sağlık gibi özel nitelikli kişisel verilerimin işlenmesine ve yayımlanmasına ☐ Evet ☐ Hayır</w:t>
      </w:r>
    </w:p>
    <w:p>
      <w:pPr>
        <w:pStyle w:val="ListNumber"/>
      </w:pPr>
      <w:r>
        <w:t>Kayıtların ve kişisel verilerimin, sitenin barındırıldığı netcup GmbH (Almanya) sunucularında ve e-posta hizmet sağlayıcısının (Google) yurt dışındaki sunucularında işlenmesine. Bu ülkelerdeki koruma düzeyinin Türkiye'dekinden farklı olabileceği ve bunun riskleri konusunda bilgilendirildim. ☐ Evet ☐ Hayır</w:t>
      </w:r>
    </w:p>
    <w:p>
      <w:r>
        <w:rPr>
          <w:sz w:val="18"/>
        </w:rPr>
        <w:t>Anlatımda başkalarının adı geçerse derleyen, yaşayan kişiler hakkında kırıcı ya da özel bilgileri yayımlamadan önce çıkarır ya da anonimleştirir.</w:t>
      </w:r>
    </w:p>
    <w:p>
      <w:r>
        <w:rPr>
          <w:b/>
          <w:color w:val="78343E"/>
        </w:rPr>
        <w:t>ANLATAN</w:t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Ad soyad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İmza </w:t>
      </w:r>
      <w:r>
        <w:tab/>
      </w:r>
    </w:p>
    <w:p/>
    <w:p>
      <w:r>
        <w:rPr>
          <w:b/>
          <w:color w:val="78343E"/>
        </w:rPr>
        <w:t>FORMU KENDİSİ OKUYAMAYAN ANLATANLAR İÇİN</w:t>
      </w:r>
    </w:p>
    <w:p>
      <w:r>
        <w:rPr>
          <w:sz w:val="18"/>
        </w:rPr>
        <w:t>Bu form anlatana tarafımdan yüksek sesle okunmuş, anlatan izinlerini kendi isteğiyle ve anlayarak vermiştir.</w:t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Okuyan ad soyad / imza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Tanık ad soyad / imza </w:t>
      </w:r>
      <w:r>
        <w:tab/>
      </w:r>
    </w:p>
    <w:p/>
    <w:p>
      <w:r>
        <w:rPr>
          <w:b/>
          <w:color w:val="78343E"/>
        </w:rPr>
        <w:t>DERLEYEN</w:t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Ad soyad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İmza </w:t>
      </w:r>
      <w:r>
        <w:tab/>
      </w:r>
    </w:p>
    <w:p/>
    <w:p>
      <w:pPr>
        <w:pStyle w:val="Heading2"/>
      </w:pPr>
      <w:r>
        <w:rPr>
          <w:color w:val="78343E"/>
        </w:rPr>
        <w:t>Rızanın geri alınması</w:t>
      </w:r>
    </w:p>
    <w:p>
      <w:r>
        <w:t>Anlatan ya da yasal mirasçıları, mezirme@meztech.llc adresine yazarak ya da 112 Capitol Trail, Suite A, Newark, Delaware, ABD adresine yazılı olarak başvurarak verdiği izinleri geri alabilir. Bu durumda anlatı ve kayıtlar yayından kaldırılır.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75D56"/>
        <w:sz w:val="16"/>
      </w:rPr>
      <w:t>mezirme.com · MEZTECH LLC · mezirme@meztech.llc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